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A9" w:rsidRPr="00775DA9" w:rsidRDefault="00775DA9" w:rsidP="00775DA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775D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Възстановяват</w:t>
      </w:r>
      <w:proofErr w:type="spellEnd"/>
      <w:r w:rsidRPr="00775D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военните</w:t>
      </w:r>
      <w:proofErr w:type="spellEnd"/>
      <w:r w:rsidRPr="00775D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паметници</w:t>
      </w:r>
      <w:proofErr w:type="spellEnd"/>
      <w:r w:rsidRPr="00775D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в </w:t>
      </w:r>
      <w:proofErr w:type="spellStart"/>
      <w:r w:rsidRPr="00775D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Санданско</w:t>
      </w:r>
      <w:proofErr w:type="spellEnd"/>
    </w:p>
    <w:p w:rsidR="00775DA9" w:rsidRPr="00775DA9" w:rsidRDefault="00775DA9" w:rsidP="00775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DA9">
        <w:rPr>
          <w:rFonts w:ascii="Times New Roman" w:eastAsia="Times New Roman" w:hAnsi="Times New Roman" w:cs="Times New Roman"/>
          <w:sz w:val="24"/>
          <w:szCs w:val="24"/>
        </w:rPr>
        <w:t>Friday, 13 May 2011</w:t>
      </w:r>
    </w:p>
    <w:p w:rsidR="00775DA9" w:rsidRPr="00775DA9" w:rsidRDefault="00775DA9" w:rsidP="00775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5DA9" w:rsidRPr="00775DA9" w:rsidRDefault="00775DA9" w:rsidP="00775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75DA9">
        <w:rPr>
          <w:rFonts w:ascii="Times New Roman" w:eastAsia="Times New Roman" w:hAnsi="Times New Roman" w:cs="Times New Roman"/>
          <w:sz w:val="24"/>
          <w:szCs w:val="24"/>
        </w:rPr>
        <w:t>Българска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федерация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динамична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стрелба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чест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100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години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Балканската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война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Първата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световна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война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започва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инициатива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възстановяване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b/>
          <w:bCs/>
          <w:sz w:val="24"/>
          <w:szCs w:val="24"/>
        </w:rPr>
        <w:t>военни</w:t>
      </w:r>
      <w:proofErr w:type="spellEnd"/>
      <w:r w:rsidRPr="00775D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b/>
          <w:bCs/>
          <w:sz w:val="24"/>
          <w:szCs w:val="24"/>
        </w:rPr>
        <w:t>паметници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75DA9">
        <w:rPr>
          <w:rFonts w:ascii="Times New Roman" w:eastAsia="Times New Roman" w:hAnsi="Times New Roman" w:cs="Times New Roman"/>
          <w:sz w:val="24"/>
          <w:szCs w:val="24"/>
        </w:rPr>
        <w:t>Това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каза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интервю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Агенция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Фокус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Иван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Бързилов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Българската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федерация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динамична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стрелба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75DA9">
        <w:rPr>
          <w:rFonts w:ascii="Times New Roman" w:eastAsia="Times New Roman" w:hAnsi="Times New Roman" w:cs="Times New Roman"/>
          <w:sz w:val="24"/>
          <w:szCs w:val="24"/>
        </w:rPr>
        <w:t>Първата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им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проява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благотворителният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турнир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набиране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ремонт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паметника-чешма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село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Левуново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75DA9" w:rsidRPr="00775DA9" w:rsidRDefault="00775DA9" w:rsidP="00775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5DA9">
        <w:rPr>
          <w:rFonts w:ascii="Times New Roman" w:eastAsia="Times New Roman" w:hAnsi="Times New Roman" w:cs="Times New Roman"/>
          <w:sz w:val="24"/>
          <w:szCs w:val="24"/>
        </w:rPr>
        <w:t>„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време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организацията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събитието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получихме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голяма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подкрепа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много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родолюбиви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българи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75DA9">
        <w:rPr>
          <w:rFonts w:ascii="Times New Roman" w:eastAsia="Times New Roman" w:hAnsi="Times New Roman" w:cs="Times New Roman"/>
          <w:sz w:val="24"/>
          <w:szCs w:val="24"/>
        </w:rPr>
        <w:t>Преди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всичко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подкрепа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съдействие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получихме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b/>
          <w:bCs/>
          <w:sz w:val="24"/>
          <w:szCs w:val="24"/>
        </w:rPr>
        <w:t>Сандански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лицето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кмета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b/>
          <w:bCs/>
          <w:sz w:val="24"/>
          <w:szCs w:val="24"/>
        </w:rPr>
        <w:t>Сандански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b/>
          <w:bCs/>
          <w:sz w:val="24"/>
          <w:szCs w:val="24"/>
        </w:rPr>
        <w:t>Андон</w:t>
      </w:r>
      <w:proofErr w:type="spellEnd"/>
      <w:r w:rsidRPr="00775D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b/>
          <w:bCs/>
          <w:sz w:val="24"/>
          <w:szCs w:val="24"/>
        </w:rPr>
        <w:t>Тотев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заместник-кмета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общината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Младен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Тимчев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които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разчитаме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време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предстоящите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дейности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самото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възстановяване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паметника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5DA9" w:rsidRPr="00775DA9" w:rsidRDefault="00775DA9" w:rsidP="00775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Подкрепа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получихме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ИА „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Фокус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” и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лично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Красимир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Узунов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Поздравления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приветствия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инициативата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БФДС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имаме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Министерство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отбраната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Национално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дружество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Традиция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други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патриотични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родолюбиви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българи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каза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Бързилов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5DA9" w:rsidRPr="00775DA9" w:rsidRDefault="00775DA9" w:rsidP="00775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5DA9">
        <w:rPr>
          <w:rFonts w:ascii="Times New Roman" w:eastAsia="Times New Roman" w:hAnsi="Times New Roman" w:cs="Times New Roman"/>
          <w:sz w:val="24"/>
          <w:szCs w:val="24"/>
        </w:rPr>
        <w:t>„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Целта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ни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припомним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подвизите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славните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българските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офицери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войници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загинали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фронтовете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разпънали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кръст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Балканския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полуостров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Надяваме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това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бъде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добър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пример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даде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началото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едно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мащабно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възстановяване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всички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наши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военни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паметници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, и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така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посрещнем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годишнината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-100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години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Балканската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война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775DA9">
        <w:rPr>
          <w:rFonts w:ascii="Times New Roman" w:eastAsia="Times New Roman" w:hAnsi="Times New Roman" w:cs="Times New Roman"/>
          <w:sz w:val="24"/>
          <w:szCs w:val="24"/>
        </w:rPr>
        <w:t>Първата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световна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война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5DA9" w:rsidRPr="00775DA9" w:rsidRDefault="00775DA9" w:rsidP="00775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75DA9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десетилетия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насам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силата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армията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ни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нейните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военни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успехи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дават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повод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гордост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едно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поколение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българи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75DA9">
        <w:rPr>
          <w:rFonts w:ascii="Times New Roman" w:eastAsia="Times New Roman" w:hAnsi="Times New Roman" w:cs="Times New Roman"/>
          <w:sz w:val="24"/>
          <w:szCs w:val="24"/>
        </w:rPr>
        <w:t>Ние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сме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наследниците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борците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свобода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обединение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благословия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завещана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ни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кръвта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героите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5DA9" w:rsidRPr="00775DA9" w:rsidRDefault="00775DA9" w:rsidP="00775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75DA9">
        <w:rPr>
          <w:rFonts w:ascii="Times New Roman" w:eastAsia="Times New Roman" w:hAnsi="Times New Roman" w:cs="Times New Roman"/>
          <w:sz w:val="24"/>
          <w:szCs w:val="24"/>
        </w:rPr>
        <w:t>Човек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отиде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военно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гробище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застане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пред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паметник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види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име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след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име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гроб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след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гроб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редица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след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редица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потръпне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саможертвата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смелите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мъже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жени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5DA9" w:rsidRPr="00775DA9" w:rsidRDefault="00775DA9" w:rsidP="00775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75DA9">
        <w:rPr>
          <w:rFonts w:ascii="Times New Roman" w:eastAsia="Times New Roman" w:hAnsi="Times New Roman" w:cs="Times New Roman"/>
          <w:sz w:val="24"/>
          <w:szCs w:val="24"/>
        </w:rPr>
        <w:t>Ние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които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сме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техни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наследници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упражняваме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правата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извоювани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чрез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тяхната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себеотдаденост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трябва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изпълним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своя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далеч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по-малък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по-безопасен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дълг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съхраним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паметта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им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онова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което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те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жертвали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себе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си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развиваме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прославяме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каза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Иван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DA9">
        <w:rPr>
          <w:rFonts w:ascii="Times New Roman" w:eastAsia="Times New Roman" w:hAnsi="Times New Roman" w:cs="Times New Roman"/>
          <w:sz w:val="24"/>
          <w:szCs w:val="24"/>
        </w:rPr>
        <w:t>Бързилов</w:t>
      </w:r>
      <w:proofErr w:type="spellEnd"/>
      <w:r w:rsidRPr="00775DA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B640E" w:rsidRDefault="00775DA9"/>
    <w:sectPr w:rsidR="00FB640E" w:rsidSect="00E00A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5DA9"/>
    <w:rsid w:val="00587D47"/>
    <w:rsid w:val="00775DA9"/>
    <w:rsid w:val="00B26035"/>
    <w:rsid w:val="00E00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A2D"/>
  </w:style>
  <w:style w:type="paragraph" w:styleId="Heading1">
    <w:name w:val="heading 1"/>
    <w:basedOn w:val="Normal"/>
    <w:link w:val="Heading1Char"/>
    <w:uiPriority w:val="9"/>
    <w:qFormat/>
    <w:rsid w:val="00775D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5D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gray">
    <w:name w:val="c_gray"/>
    <w:basedOn w:val="DefaultParagraphFont"/>
    <w:rsid w:val="00775DA9"/>
  </w:style>
  <w:style w:type="paragraph" w:styleId="NormalWeb">
    <w:name w:val="Normal (Web)"/>
    <w:basedOn w:val="Normal"/>
    <w:uiPriority w:val="99"/>
    <w:semiHidden/>
    <w:unhideWhenUsed/>
    <w:rsid w:val="00775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75DA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D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8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Company>Dynamic Arms Ltd.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ivo3</dc:creator>
  <cp:keywords/>
  <dc:description/>
  <cp:lastModifiedBy>ivo3</cp:lastModifiedBy>
  <cp:revision>3</cp:revision>
  <cp:lastPrinted>2011-06-09T22:30:00Z</cp:lastPrinted>
  <dcterms:created xsi:type="dcterms:W3CDTF">2011-06-09T22:30:00Z</dcterms:created>
  <dcterms:modified xsi:type="dcterms:W3CDTF">2011-06-09T22:30:00Z</dcterms:modified>
</cp:coreProperties>
</file>